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B596184" w14:textId="77777777" w:rsidR="008469AA" w:rsidRDefault="00000000">
      <w:pPr>
        <w:pStyle w:val="Heading2"/>
        <w:rPr>
          <w:rFonts w:hint="eastAsia"/>
        </w:rPr>
      </w:pPr>
      <w:r>
        <w:t>14.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2EFEFC3E" w14:textId="77777777" w:rsidR="008469AA" w:rsidRDefault="00000000">
      <w:pPr>
        <w:pStyle w:val="Compact"/>
        <w:keepNext/>
        <w:numPr>
          <w:ilvl w:val="0"/>
          <w:numId w:val="236"/>
        </w:numPr>
      </w:pPr>
      <w:r>
        <w:t>Is (1,4), (2,8), (3,12) proportional? Find k.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71F9099" w14:textId="77777777" w:rsidR="008469AA" w:rsidRDefault="00000000">
      <w:pPr>
        <w:pStyle w:val="Compact"/>
        <w:keepNext/>
        <w:numPr>
          <w:ilvl w:val="0"/>
          <w:numId w:val="236"/>
        </w:numPr>
      </w:pPr>
      <w:r>
        <w:t>Write the equation.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0FAE84A" w14:textId="5AC51D19" w:rsidR="008469AA" w:rsidRDefault="00000000">
      <w:pPr>
        <w:pStyle w:val="Compact"/>
        <w:keepNext/>
        <w:numPr>
          <w:ilvl w:val="0"/>
          <w:numId w:val="236"/>
        </w:numPr>
      </w:pPr>
      <w:r>
        <w:t xml:space="preserve">If </w:t>
      </w:r>
      <m:oMath>
        <m:r>
          <w:rPr>
            <w:rFonts w:ascii="Cambria Math" w:hAnsi="Cambria Math"/>
          </w:rPr>
          <m:t>y = 7x</m:t>
        </m:r>
      </m:oMath>
      <w:r>
        <w:t>, find y when x = 9.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4AE4D41" w14:textId="77777777" w:rsidR="008469AA" w:rsidRDefault="00000000">
      <w:pPr>
        <w:pStyle w:val="Compact"/>
        <w:keepNext/>
        <w:numPr>
          <w:ilvl w:val="0"/>
          <w:numId w:val="236"/>
        </w:numPr>
      </w:pPr>
      <w:r>
        <w:t>Is a graph crossing the vertical axis at 5 proportional?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DD67F71" w14:textId="56419D67" w:rsidR="008469AA" w:rsidRDefault="00CA112B">
      <w:pPr>
        <w:pStyle w:val="Compact"/>
        <w:keepNext/>
        <w:numPr>
          <w:ilvl w:val="0"/>
          <w:numId w:val="236"/>
        </w:numPr>
      </w:pPr>
      <w:r>
        <w:t xml:space="preserve">Explain why </w:t>
      </w:r>
      <m:oMath>
        <m:r>
          <w:rPr>
            <w:rFonts w:ascii="Cambria Math" w:hAnsi="Cambria Math"/>
          </w:rPr>
          <m:t>y = 6x + 3</m:t>
        </m:r>
      </m:oMath>
      <w:r>
        <w:t xml:space="preserve"> is not proportional.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7A89CBA" w14:textId="77777777" w:rsidR="00732198" w:rsidRDefault="00732198">
      <w:pPr>
        <w:pStyle w:val="Heading3"/>
      </w:pP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14: Proportional Relationships in Tables, Graphs, and Equations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